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FAAB" w14:textId="7F766F63" w:rsidR="00EF354C" w:rsidRPr="00C87CCC" w:rsidRDefault="00C87CCC" w:rsidP="00C87CCC">
      <w:pPr>
        <w:pStyle w:val="a3"/>
        <w:suppressAutoHyphens/>
        <w:spacing w:after="156"/>
        <w:rPr>
          <w:rFonts w:ascii="Palatino Linotype" w:hAnsi="Palatino Linotype"/>
          <w:sz w:val="44"/>
        </w:rPr>
      </w:pPr>
      <w:r w:rsidRPr="00C87CCC">
        <w:rPr>
          <w:rFonts w:ascii="Palatino Linotype" w:hAnsi="Palatino Linotype"/>
          <w:sz w:val="44"/>
        </w:rPr>
        <w:t>Cover Letter</w:t>
      </w:r>
    </w:p>
    <w:p w14:paraId="35B975CB" w14:textId="39468A72" w:rsidR="00EF354C" w:rsidRPr="00C87CCC" w:rsidRDefault="00C87CCC" w:rsidP="00C87CCC">
      <w:pPr>
        <w:suppressAutoHyphens/>
        <w:spacing w:line="360" w:lineRule="auto"/>
        <w:rPr>
          <w:rFonts w:ascii="Palatino Linotype" w:hAnsi="Palatino Linotype"/>
          <w:b/>
          <w:szCs w:val="21"/>
        </w:rPr>
      </w:pPr>
      <w:r w:rsidRPr="00C87CCC">
        <w:rPr>
          <w:rFonts w:ascii="Palatino Linotype" w:hAnsi="Palatino Linotype"/>
          <w:b/>
          <w:szCs w:val="21"/>
        </w:rPr>
        <w:t>Manuscript Title: [Insert Title]</w:t>
      </w:r>
    </w:p>
    <w:p w14:paraId="658FE07F" w14:textId="77777777" w:rsidR="00C87CCC" w:rsidRPr="00C87CCC" w:rsidRDefault="00C87CCC" w:rsidP="00C87CCC">
      <w:pPr>
        <w:suppressAutoHyphens/>
        <w:spacing w:line="360" w:lineRule="auto"/>
        <w:rPr>
          <w:rFonts w:ascii="Palatino Linotype" w:hAnsi="Palatino Linotype"/>
          <w:b/>
          <w:szCs w:val="21"/>
        </w:rPr>
      </w:pPr>
    </w:p>
    <w:p w14:paraId="2F680687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Dear Editor,</w:t>
      </w:r>
    </w:p>
    <w:p w14:paraId="44CF3A44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</w:p>
    <w:p w14:paraId="5CFB18A5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The main contributions/novelties of this work are:</w:t>
      </w:r>
    </w:p>
    <w:p w14:paraId="27ED58E5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[Briefly list 1-3 points]</w:t>
      </w:r>
    </w:p>
    <w:p w14:paraId="577812B2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</w:p>
    <w:p w14:paraId="347217C6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We declare that:</w:t>
      </w:r>
    </w:p>
    <w:p w14:paraId="1806C9FE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1. This work is original and has not been published or submitted elsewhere.</w:t>
      </w:r>
    </w:p>
    <w:p w14:paraId="577FDE8D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2. All authors have read and approved the manuscript and meet the authorship criteria.</w:t>
      </w:r>
    </w:p>
    <w:p w14:paraId="5F89B9C9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3. There is no conflict of interest (any conflicts have been disclosed separately).</w:t>
      </w:r>
    </w:p>
    <w:p w14:paraId="41A949CF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4. Funding sources, if any, are acknowledged in the manuscript.</w:t>
      </w:r>
    </w:p>
    <w:p w14:paraId="1681525C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5. We agree not to submit the manuscript to another journal during the review process.</w:t>
      </w:r>
    </w:p>
    <w:p w14:paraId="7A4143D3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</w:p>
    <w:p w14:paraId="34D3DC88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Suggested reviewers (optional):</w:t>
      </w:r>
    </w:p>
    <w:p w14:paraId="3EC01005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Name, Affiliation, Email, Expertise</w:t>
      </w:r>
    </w:p>
    <w:p w14:paraId="693355A6" w14:textId="1E55F065" w:rsid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</w:p>
    <w:p w14:paraId="61F40D0F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 w:hint="eastAsia"/>
          <w:color w:val="0F1115"/>
          <w:sz w:val="20"/>
          <w:szCs w:val="20"/>
        </w:rPr>
      </w:pPr>
    </w:p>
    <w:p w14:paraId="7169A63B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Corresponding Author: [Name]</w:t>
      </w:r>
    </w:p>
    <w:p w14:paraId="7D1B18F8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Affiliation: [Institution]</w:t>
      </w:r>
    </w:p>
    <w:p w14:paraId="1399E5E5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Email: [Email]</w:t>
      </w:r>
    </w:p>
    <w:p w14:paraId="12154927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Tel: [Phone Number]</w:t>
      </w:r>
    </w:p>
    <w:p w14:paraId="55A4112B" w14:textId="6AA5E565" w:rsid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</w:p>
    <w:p w14:paraId="795E3193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 w:hint="eastAsia"/>
          <w:color w:val="0F1115"/>
          <w:sz w:val="20"/>
          <w:szCs w:val="20"/>
        </w:rPr>
      </w:pPr>
    </w:p>
    <w:p w14:paraId="12337AB6" w14:textId="77777777" w:rsidR="00C87CCC" w:rsidRPr="00C87CCC" w:rsidRDefault="00C87CCC" w:rsidP="00C8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30" w:lineRule="atLeast"/>
        <w:rPr>
          <w:rFonts w:ascii="Palatino Linotype" w:hAnsi="Palatino Linotype" w:cs="宋体"/>
          <w:color w:val="0F1115"/>
          <w:sz w:val="20"/>
          <w:szCs w:val="20"/>
        </w:rPr>
      </w:pPr>
      <w:r w:rsidRPr="00C87CCC">
        <w:rPr>
          <w:rFonts w:ascii="Palatino Linotype" w:hAnsi="Palatino Linotype" w:cs="宋体"/>
          <w:color w:val="0F1115"/>
          <w:sz w:val="20"/>
          <w:szCs w:val="20"/>
        </w:rPr>
        <w:t>[Signatures of all authors]</w:t>
      </w:r>
    </w:p>
    <w:sectPr w:rsidR="00C87CCC" w:rsidRPr="00C8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A724" w14:textId="77777777" w:rsidR="00FD090C" w:rsidRDefault="00FD090C" w:rsidP="00AC2A66">
      <w:r>
        <w:separator/>
      </w:r>
    </w:p>
  </w:endnote>
  <w:endnote w:type="continuationSeparator" w:id="0">
    <w:p w14:paraId="1958827B" w14:textId="77777777" w:rsidR="00FD090C" w:rsidRDefault="00FD090C" w:rsidP="00AC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5B69" w14:textId="77777777" w:rsidR="00FD090C" w:rsidRDefault="00FD090C" w:rsidP="00AC2A66">
      <w:r>
        <w:separator/>
      </w:r>
    </w:p>
  </w:footnote>
  <w:footnote w:type="continuationSeparator" w:id="0">
    <w:p w14:paraId="4F5871C1" w14:textId="77777777" w:rsidR="00FD090C" w:rsidRDefault="00FD090C" w:rsidP="00AC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2A3"/>
    <w:rsid w:val="002D0D79"/>
    <w:rsid w:val="003A627C"/>
    <w:rsid w:val="003B0B6B"/>
    <w:rsid w:val="004F646E"/>
    <w:rsid w:val="006650DE"/>
    <w:rsid w:val="006E2791"/>
    <w:rsid w:val="006F5224"/>
    <w:rsid w:val="00903DFE"/>
    <w:rsid w:val="00AC2A66"/>
    <w:rsid w:val="00AE413E"/>
    <w:rsid w:val="00BE52A3"/>
    <w:rsid w:val="00C87CCC"/>
    <w:rsid w:val="00EF354C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53511"/>
  <w15:docId w15:val="{771E349B-72AB-4631-A1BC-502B9663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54C"/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作者"/>
    <w:basedOn w:val="a4"/>
    <w:qFormat/>
    <w:pPr>
      <w:spacing w:afterLines="50" w:after="50"/>
    </w:pPr>
    <w:rPr>
      <w:sz w:val="24"/>
    </w:rPr>
  </w:style>
  <w:style w:type="paragraph" w:customStyle="1" w:styleId="a4">
    <w:name w:val="论文标题"/>
    <w:basedOn w:val="a"/>
    <w:qFormat/>
    <w:pPr>
      <w:jc w:val="center"/>
    </w:pPr>
    <w:rPr>
      <w:rFonts w:eastAsia="黑体"/>
      <w:sz w:val="44"/>
    </w:rPr>
  </w:style>
  <w:style w:type="paragraph" w:customStyle="1" w:styleId="a5">
    <w:name w:val="作者单位"/>
    <w:basedOn w:val="a3"/>
    <w:qFormat/>
    <w:rPr>
      <w:rFonts w:eastAsia="宋体"/>
      <w:sz w:val="21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2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2A66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2A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2A66"/>
    <w:rPr>
      <w:rFonts w:ascii="Times New Roman" w:hAnsi="Times New Roman" w:cs="Times New Roman"/>
      <w:sz w:val="18"/>
      <w:szCs w:val="18"/>
    </w:rPr>
  </w:style>
  <w:style w:type="paragraph" w:customStyle="1" w:styleId="PT42tablebody">
    <w:name w:val="PT_4.2_table_body"/>
    <w:qFormat/>
    <w:rsid w:val="00EF354C"/>
    <w:pPr>
      <w:adjustRightInd w:val="0"/>
      <w:snapToGrid w:val="0"/>
      <w:spacing w:line="260" w:lineRule="atLeast"/>
      <w:jc w:val="center"/>
    </w:pPr>
    <w:rPr>
      <w:rFonts w:ascii="Palatino Linotype" w:hAnsi="Palatino Linotype" w:cs="Times New Roman"/>
      <w:color w:val="000000"/>
      <w:lang w:eastAsia="de-DE" w:bidi="en-US"/>
    </w:rPr>
  </w:style>
  <w:style w:type="paragraph" w:customStyle="1" w:styleId="PT31text">
    <w:name w:val="PT_3.1_text"/>
    <w:qFormat/>
    <w:rsid w:val="00EF354C"/>
    <w:pPr>
      <w:adjustRightInd w:val="0"/>
      <w:snapToGrid w:val="0"/>
      <w:spacing w:line="228" w:lineRule="auto"/>
      <w:ind w:left="2268" w:firstLine="425"/>
      <w:jc w:val="both"/>
    </w:pPr>
    <w:rPr>
      <w:rFonts w:ascii="Palatino Linotype" w:hAnsi="Palatino Linotype" w:cs="Times New Roman"/>
      <w:color w:val="000000"/>
      <w:szCs w:val="22"/>
      <w:lang w:eastAsia="de-DE" w:bidi="en-US"/>
    </w:rPr>
  </w:style>
  <w:style w:type="paragraph" w:customStyle="1" w:styleId="PT41tablecaption">
    <w:name w:val="PT_4.1_table_caption"/>
    <w:qFormat/>
    <w:rsid w:val="00EF354C"/>
    <w:pPr>
      <w:adjustRightInd w:val="0"/>
      <w:snapToGrid w:val="0"/>
      <w:spacing w:before="240" w:after="120" w:line="228" w:lineRule="auto"/>
      <w:ind w:left="2268"/>
      <w:jc w:val="both"/>
    </w:pPr>
    <w:rPr>
      <w:rFonts w:ascii="Palatino Linotype" w:hAnsi="Palatino Linotype" w:cs="Cordia New"/>
      <w:color w:val="000000"/>
      <w:sz w:val="18"/>
      <w:szCs w:val="22"/>
      <w:lang w:eastAsia="de-DE"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C87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87CC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635</Characters>
  <Application>Microsoft Office Word</Application>
  <DocSecurity>0</DocSecurity>
  <Lines>5</Lines>
  <Paragraphs>1</Paragraphs>
  <ScaleCrop>false</ScaleCrop>
  <Company>四川省公路规划勘察设计研究院有限公司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田波</dc:creator>
  <cp:lastModifiedBy>Rev</cp:lastModifiedBy>
  <cp:revision>13</cp:revision>
  <dcterms:created xsi:type="dcterms:W3CDTF">2024-09-04T02:52:00Z</dcterms:created>
  <dcterms:modified xsi:type="dcterms:W3CDTF">2026-04-07T07:07:00Z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6b0ff23c32d343fda445eb578dca3f8f_23</vt:lpwstr>
  </property>
</Properties>
</file>